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C6" w:rsidRPr="008A5BC6" w:rsidRDefault="008A5BC6" w:rsidP="008A5BC6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8A5BC6">
        <w:rPr>
          <w:b/>
          <w:caps/>
          <w:sz w:val="20"/>
          <w:szCs w:val="20"/>
        </w:rPr>
        <w:t>Информированное добровольное согласие</w:t>
      </w:r>
    </w:p>
    <w:p w:rsidR="008A5BC6" w:rsidRPr="008A5BC6" w:rsidRDefault="008A5BC6" w:rsidP="008A5BC6">
      <w:pPr>
        <w:jc w:val="center"/>
        <w:rPr>
          <w:b/>
          <w:caps/>
          <w:sz w:val="20"/>
          <w:szCs w:val="20"/>
        </w:rPr>
      </w:pPr>
      <w:r w:rsidRPr="008A5BC6">
        <w:rPr>
          <w:b/>
          <w:caps/>
          <w:sz w:val="20"/>
          <w:szCs w:val="20"/>
        </w:rPr>
        <w:t>на  пародонтологическоелечение</w:t>
      </w:r>
    </w:p>
    <w:p w:rsidR="008A5BC6" w:rsidRDefault="008A5BC6" w:rsidP="008A5BC6">
      <w:pPr>
        <w:pStyle w:val="Style6"/>
        <w:widowControl/>
        <w:spacing w:before="197" w:line="206" w:lineRule="exact"/>
        <w:ind w:firstLine="708"/>
        <w:rPr>
          <w:rStyle w:val="FontStyle18"/>
          <w:sz w:val="20"/>
          <w:szCs w:val="20"/>
        </w:rPr>
      </w:pPr>
      <w:r w:rsidRPr="007466F8">
        <w:rPr>
          <w:rStyle w:val="FontStyle18"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rFonts w:ascii="Times New Roman" w:hAnsi="Times New Roman"/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EC0AFF" w:rsidRPr="008A5BC6" w:rsidRDefault="00EC0AFF" w:rsidP="008A5BC6">
      <w:pPr>
        <w:jc w:val="center"/>
        <w:rPr>
          <w:b/>
          <w:caps/>
          <w:sz w:val="20"/>
          <w:szCs w:val="20"/>
        </w:rPr>
      </w:pPr>
    </w:p>
    <w:p w:rsidR="008A5BC6" w:rsidRPr="008A5BC6" w:rsidRDefault="008A5BC6" w:rsidP="008A5BC6">
      <w:pPr>
        <w:rPr>
          <w:sz w:val="20"/>
          <w:szCs w:val="20"/>
        </w:rPr>
      </w:pPr>
      <w:r>
        <w:rPr>
          <w:sz w:val="20"/>
          <w:szCs w:val="20"/>
        </w:rPr>
        <w:t>Я</w:t>
      </w:r>
      <w:r w:rsidR="00C14E94" w:rsidRPr="0010489E">
        <w:rPr>
          <w:sz w:val="20"/>
          <w:szCs w:val="20"/>
        </w:rPr>
        <w:t xml:space="preserve">, </w:t>
      </w:r>
      <w:r w:rsidR="00C14E94" w:rsidRPr="0010489E">
        <w:rPr>
          <w:b/>
          <w:sz w:val="20"/>
          <w:szCs w:val="20"/>
        </w:rPr>
        <w:t xml:space="preserve">, </w:t>
      </w:r>
      <w:r w:rsidRPr="008A5BC6">
        <w:rPr>
          <w:sz w:val="20"/>
          <w:szCs w:val="20"/>
        </w:rPr>
        <w:t>настоящим подтверждаю, что в доступной для меня форме проинформирован(а) о наличии, характере, степени тяжести и во</w:t>
      </w:r>
      <w:r>
        <w:rPr>
          <w:sz w:val="20"/>
          <w:szCs w:val="20"/>
        </w:rPr>
        <w:t>зможных осложнениях заболевания:</w:t>
      </w:r>
    </w:p>
    <w:p w:rsidR="008A5BC6" w:rsidRPr="008A5BC6" w:rsidRDefault="008A5BC6" w:rsidP="008A5BC6">
      <w:pPr>
        <w:rPr>
          <w:sz w:val="20"/>
          <w:szCs w:val="20"/>
        </w:rPr>
      </w:pPr>
      <w:r w:rsidRPr="008A5BC6">
        <w:rPr>
          <w:sz w:val="20"/>
          <w:szCs w:val="20"/>
        </w:rPr>
        <w:t>K05.0 Острый гингивит</w:t>
      </w:r>
      <w:r w:rsidRPr="008A5BC6">
        <w:rPr>
          <w:sz w:val="20"/>
          <w:szCs w:val="20"/>
        </w:rPr>
        <w:tab/>
        <w:t>□ K05.4 Пародонтоз</w:t>
      </w:r>
    </w:p>
    <w:p w:rsidR="008A5BC6" w:rsidRPr="008A5BC6" w:rsidRDefault="008A5BC6" w:rsidP="008A5BC6">
      <w:pPr>
        <w:rPr>
          <w:sz w:val="20"/>
          <w:szCs w:val="20"/>
        </w:rPr>
      </w:pPr>
      <w:r w:rsidRPr="008A5BC6">
        <w:rPr>
          <w:sz w:val="20"/>
          <w:szCs w:val="20"/>
        </w:rPr>
        <w:t>K05.1 Хронический гингивит</w:t>
      </w:r>
      <w:r w:rsidRPr="008A5BC6">
        <w:rPr>
          <w:sz w:val="20"/>
          <w:szCs w:val="20"/>
        </w:rPr>
        <w:tab/>
        <w:t>□ K05.5 Другие болезни пародонта</w:t>
      </w:r>
    </w:p>
    <w:p w:rsidR="008A5BC6" w:rsidRPr="008A5BC6" w:rsidRDefault="008A5BC6" w:rsidP="008A5BC6">
      <w:pPr>
        <w:rPr>
          <w:sz w:val="20"/>
          <w:szCs w:val="20"/>
        </w:rPr>
      </w:pPr>
      <w:r w:rsidRPr="008A5BC6">
        <w:rPr>
          <w:sz w:val="20"/>
          <w:szCs w:val="20"/>
        </w:rPr>
        <w:t>K05.2 Острый перикоронит</w:t>
      </w:r>
      <w:r w:rsidRPr="008A5BC6">
        <w:rPr>
          <w:sz w:val="20"/>
          <w:szCs w:val="20"/>
        </w:rPr>
        <w:tab/>
        <w:t>□ K05.6 Болезнь пародонта неуточненная</w:t>
      </w:r>
    </w:p>
    <w:p w:rsidR="008A5BC6" w:rsidRDefault="008A5BC6" w:rsidP="008A5BC6">
      <w:pPr>
        <w:rPr>
          <w:sz w:val="20"/>
          <w:szCs w:val="20"/>
        </w:rPr>
      </w:pPr>
      <w:r w:rsidRPr="008A5BC6">
        <w:rPr>
          <w:sz w:val="20"/>
          <w:szCs w:val="20"/>
        </w:rPr>
        <w:t>K05.3 Хронический пародонтит</w:t>
      </w:r>
      <w:r w:rsidRPr="008A5BC6">
        <w:rPr>
          <w:sz w:val="20"/>
          <w:szCs w:val="20"/>
        </w:rPr>
        <w:tab/>
        <w:t>□ K03.6 Отложения, наросты на зубах</w:t>
      </w:r>
    </w:p>
    <w:p w:rsidR="008A5BC6" w:rsidRPr="008A5BC6" w:rsidRDefault="008A5BC6" w:rsidP="008A5BC6">
      <w:pPr>
        <w:rPr>
          <w:sz w:val="20"/>
          <w:szCs w:val="20"/>
        </w:rPr>
      </w:pP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Я информирован(а) лечащим врачом о необходимости проведения профессиональной гигиены полости рта и пародонтологического лечения, которое имеет своей целью устранение очагов инфекции в полости рта с целью продления срока службы зубов, оздоровления полости рта и всего организма.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Я был(а) предупрежден(а) врачом о том, что последствиями отказа от лечения могут быть: прогрессирование заболевания, возникно</w:t>
      </w:r>
      <w:r w:rsidRPr="008A5BC6">
        <w:rPr>
          <w:sz w:val="20"/>
          <w:szCs w:val="20"/>
        </w:rPr>
        <w:softHyphen/>
        <w:t>вение новых пародонтологических заболеваний, кариеса зубов, пульпита и периодонтита, развитие инфекционных осложнений, появле</w:t>
      </w:r>
      <w:r w:rsidRPr="008A5BC6">
        <w:rPr>
          <w:sz w:val="20"/>
          <w:szCs w:val="20"/>
        </w:rPr>
        <w:softHyphen/>
        <w:t>ние либо нарастание болевых ощущений, потеря зуба(ов), системные проявления заболевания. Так же возможно прогрессирование зубоальвеолярных деформаций, снижение эффективности жевания, ухудшение эстетики, нарушение функций речи, развитие заболеваний височно-нижнечелюстного сустава и желудочно-кишечного тракта.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Я был(а) информирован(а) о том, что в ходе лечения могут быть использованы следующие методы лечения: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консервативные методы: снятие зубных отложений ручными инструментами и ультразвуковыми скалерами, полировка зубов щеточками и с помощью воздушно-абразивной методики, медикаментозная обработка и закрытыйкюретажпародонтальных карманов. Эти процедуры выполняются с помощью различных инструментов и аппаратов, таких как ультразвуковой скалер, аппараты “Piezon-Master”, “Vector”, “AirFlow”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хирургические методы: открытый кюретажпародонтальных карманов, лоскутная операция (участок десны разрезается и отслаива</w:t>
      </w:r>
      <w:r w:rsidRPr="008A5BC6">
        <w:rPr>
          <w:sz w:val="20"/>
          <w:szCs w:val="20"/>
        </w:rPr>
        <w:softHyphen/>
        <w:t>ется, проводится более глубокая очистка пародонтальных карманов), наращивание костной ткани, пластика десны; На данные виды медицинского вмешательства мне будут предложены к изучению и подписанию отдельные информированные добро</w:t>
      </w:r>
      <w:r w:rsidRPr="008A5BC6">
        <w:rPr>
          <w:sz w:val="20"/>
          <w:szCs w:val="20"/>
        </w:rPr>
        <w:softHyphen/>
        <w:t>вольные согласия.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ортодонтические и ортопедические методы: шинирование (ограничение подвижности зубов путем их скрепления друг с другом), протезирование зубов. На данные виды медицинского вмешательства мне будут предложены к изучению и подписанию отдельные информированные добровольные согласия.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Альтернативными методами лечения являются: удаление пораженного зуба (зубов) при тяжелой степени заболевания или отсутствие лечения вообще.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Я был(а) предупрежден(а) врачом о том, что хотя пародонтологическое лечение и гигиена полости рта имеют высокий процент клини</w:t>
      </w:r>
      <w:r w:rsidRPr="008A5BC6">
        <w:rPr>
          <w:sz w:val="20"/>
          <w:szCs w:val="20"/>
        </w:rPr>
        <w:softHyphen/>
        <w:t>ческого успеха, тем не менее, это биологическая процедура и поэтому она не может иметь стопроцентной гарантии на успех. При оказании пародонтологической помощи результат не гарантирован, однако гарантировано проведение лечения специалистом соответствующей квалификации, применение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При этом врачом мне было доступно разъяснено, что удовлетворительный результат лечения обычно предполагает:</w:t>
      </w:r>
    </w:p>
    <w:p w:rsidR="008A5BC6" w:rsidRPr="008A5BC6" w:rsidRDefault="008A5BC6" w:rsidP="008A5BC6">
      <w:pPr>
        <w:pStyle w:val="ac"/>
        <w:numPr>
          <w:ilvl w:val="0"/>
          <w:numId w:val="10"/>
        </w:numPr>
        <w:ind w:left="709"/>
        <w:rPr>
          <w:rFonts w:ascii="Times New Roman" w:hAnsi="Times New Roman"/>
          <w:sz w:val="20"/>
          <w:szCs w:val="20"/>
        </w:rPr>
      </w:pPr>
      <w:r w:rsidRPr="008A5BC6">
        <w:rPr>
          <w:rFonts w:ascii="Times New Roman" w:hAnsi="Times New Roman"/>
          <w:sz w:val="20"/>
          <w:szCs w:val="20"/>
        </w:rPr>
        <w:t>значительное снижение выраженности клинических проявлений воспалительного поражения десны;</w:t>
      </w:r>
    </w:p>
    <w:p w:rsidR="008A5BC6" w:rsidRPr="008A5BC6" w:rsidRDefault="008A5BC6" w:rsidP="008A5BC6">
      <w:pPr>
        <w:pStyle w:val="ac"/>
        <w:numPr>
          <w:ilvl w:val="0"/>
          <w:numId w:val="10"/>
        </w:numPr>
        <w:ind w:left="709"/>
        <w:rPr>
          <w:rFonts w:ascii="Times New Roman" w:hAnsi="Times New Roman"/>
          <w:sz w:val="20"/>
          <w:szCs w:val="20"/>
        </w:rPr>
      </w:pPr>
      <w:r w:rsidRPr="008A5BC6">
        <w:rPr>
          <w:rFonts w:ascii="Times New Roman" w:hAnsi="Times New Roman"/>
          <w:sz w:val="20"/>
          <w:szCs w:val="20"/>
        </w:rPr>
        <w:t>уменьшение глубины пародонтальных карманов при зондировании;</w:t>
      </w:r>
    </w:p>
    <w:p w:rsidR="008A5BC6" w:rsidRPr="008A5BC6" w:rsidRDefault="008A5BC6" w:rsidP="008A5BC6">
      <w:pPr>
        <w:pStyle w:val="ac"/>
        <w:numPr>
          <w:ilvl w:val="0"/>
          <w:numId w:val="10"/>
        </w:numPr>
        <w:ind w:left="709"/>
        <w:rPr>
          <w:rFonts w:ascii="Times New Roman" w:hAnsi="Times New Roman"/>
          <w:sz w:val="20"/>
          <w:szCs w:val="20"/>
        </w:rPr>
      </w:pPr>
      <w:r w:rsidRPr="008A5BC6">
        <w:rPr>
          <w:rFonts w:ascii="Times New Roman" w:hAnsi="Times New Roman"/>
          <w:sz w:val="20"/>
          <w:szCs w:val="20"/>
        </w:rPr>
        <w:t>стабилизацию или увеличение клинического прикрепления зуба;</w:t>
      </w:r>
    </w:p>
    <w:p w:rsidR="008A5BC6" w:rsidRPr="008A5BC6" w:rsidRDefault="008A5BC6" w:rsidP="008A5BC6">
      <w:pPr>
        <w:pStyle w:val="ac"/>
        <w:numPr>
          <w:ilvl w:val="0"/>
          <w:numId w:val="10"/>
        </w:numPr>
        <w:ind w:left="709"/>
        <w:rPr>
          <w:rFonts w:ascii="Times New Roman" w:hAnsi="Times New Roman"/>
          <w:sz w:val="20"/>
          <w:szCs w:val="20"/>
        </w:rPr>
      </w:pPr>
      <w:r w:rsidRPr="008A5BC6">
        <w:rPr>
          <w:rFonts w:ascii="Times New Roman" w:hAnsi="Times New Roman"/>
          <w:sz w:val="20"/>
          <w:szCs w:val="20"/>
        </w:rPr>
        <w:t>устранение клинически определяемого налета до уровня, обеспечивающего здоровое состояние десен;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 xml:space="preserve">Врач объяснил мне, и я понимаю, что эффективность лечения пародонта зависит от тщательного соблюдения мною индивидуальной гигиены, своевременного проведения профессиональной гигиены и профилактических осмотров у лечащего врача. Контрольный осмотр необходимо проводить через 3 месяца после лечения, </w:t>
      </w:r>
      <w:r w:rsidRPr="008A5BC6">
        <w:rPr>
          <w:sz w:val="20"/>
          <w:szCs w:val="20"/>
        </w:rPr>
        <w:lastRenderedPageBreak/>
        <w:t>профессиональную гигиену через 6 месяцев. В последующее время необходимо каждые полгода проводить контрольный и профилактический осмотры лечащим врачом и гигиенистом.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Осложнением пародонтологического лечения является появление онемения в области языка, губ, появление чувства жжения, болез</w:t>
      </w:r>
      <w:r w:rsidRPr="008A5BC6">
        <w:rPr>
          <w:sz w:val="20"/>
          <w:szCs w:val="20"/>
        </w:rPr>
        <w:softHyphen/>
        <w:t>ненности, нарушение жевания.</w:t>
      </w:r>
    </w:p>
    <w:p w:rsidR="008A5BC6" w:rsidRP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Мне разъяснено, что симптомами подобных осложнений после проведения пародонтологического лечения являются болевые ощуще</w:t>
      </w:r>
      <w:r w:rsidRPr="008A5BC6">
        <w:rPr>
          <w:sz w:val="20"/>
          <w:szCs w:val="20"/>
        </w:rPr>
        <w:softHyphen/>
        <w:t>ния в области вмешательства, и что при их появлении после завершения лечения или любого из его этапов мне необходимо обратиться в клинику для дополнительного обследования и консультации с врачами-специалистами в целях исключения описанных выше осложнений.</w:t>
      </w:r>
    </w:p>
    <w:p w:rsidR="008A5BC6" w:rsidRDefault="008A5BC6" w:rsidP="008A5BC6">
      <w:pPr>
        <w:ind w:firstLine="567"/>
        <w:rPr>
          <w:sz w:val="20"/>
          <w:szCs w:val="20"/>
        </w:rPr>
      </w:pPr>
      <w:r w:rsidRPr="008A5BC6">
        <w:rPr>
          <w:sz w:val="20"/>
          <w:szCs w:val="20"/>
        </w:rPr>
        <w:t>Также я предупрежден о необходимости точного и тщательного выполнения рекомендаций врача после проведенного лечения. Я имел возможность задать врачу все интересующие меня вопросы и получил на них удовлетворяющие меня ответы и, на основании вышеизложенного, я добровольно и осознанно принимаю решение о проведении данного медицинского вмешательства врачом клиники.</w:t>
      </w:r>
    </w:p>
    <w:p w:rsidR="00767FD3" w:rsidRPr="008A5BC6" w:rsidRDefault="00767FD3" w:rsidP="008A5BC6">
      <w:pPr>
        <w:ind w:firstLine="567"/>
        <w:rPr>
          <w:sz w:val="20"/>
          <w:szCs w:val="20"/>
        </w:rPr>
      </w:pPr>
      <w:r w:rsidRPr="00767FD3">
        <w:rPr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8A5BC6" w:rsidRDefault="008A5BC6" w:rsidP="008A5BC6">
      <w:pPr>
        <w:pStyle w:val="31"/>
        <w:ind w:firstLine="708"/>
        <w:jc w:val="both"/>
        <w:rPr>
          <w:szCs w:val="20"/>
        </w:rPr>
      </w:pPr>
    </w:p>
    <w:p w:rsidR="008A5BC6" w:rsidRPr="007466F8" w:rsidRDefault="008A5BC6" w:rsidP="008A5BC6">
      <w:pPr>
        <w:pStyle w:val="31"/>
        <w:ind w:firstLine="708"/>
        <w:jc w:val="both"/>
        <w:rPr>
          <w:szCs w:val="20"/>
        </w:rPr>
      </w:pPr>
    </w:p>
    <w:p w:rsidR="00C14E94" w:rsidRPr="008A3ED3" w:rsidRDefault="00C14E94" w:rsidP="00C14E94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C14E94" w:rsidRPr="008A3ED3" w:rsidRDefault="00C14E94" w:rsidP="00C14E94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C14E94" w:rsidRPr="00C14E94" w:rsidRDefault="00C14E94" w:rsidP="00C14E94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C14E94" w:rsidRPr="008A3ED3" w:rsidRDefault="00C14E94" w:rsidP="00C14E94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C14E94" w:rsidRPr="008A3ED3" w:rsidRDefault="00C14E94" w:rsidP="00C14E94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C14E94" w:rsidRPr="008A3ED3" w:rsidRDefault="00C14E94" w:rsidP="00C14E94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8A5BC6" w:rsidRPr="008A3ED3" w:rsidRDefault="008A5BC6" w:rsidP="008A5BC6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8A5BC6" w:rsidRPr="008A3ED3" w:rsidRDefault="008A5BC6" w:rsidP="008A5BC6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8A5BC6" w:rsidRPr="007466F8" w:rsidRDefault="008A5BC6" w:rsidP="008A5BC6">
      <w:pPr>
        <w:rPr>
          <w:sz w:val="20"/>
          <w:szCs w:val="20"/>
        </w:rPr>
      </w:pPr>
    </w:p>
    <w:p w:rsidR="008A5BC6" w:rsidRPr="008A5BC6" w:rsidRDefault="008A5BC6" w:rsidP="008A5BC6">
      <w:pPr>
        <w:ind w:firstLine="567"/>
        <w:rPr>
          <w:sz w:val="20"/>
          <w:szCs w:val="20"/>
        </w:rPr>
      </w:pPr>
    </w:p>
    <w:sectPr w:rsidR="008A5BC6" w:rsidRPr="008A5BC6" w:rsidSect="00C14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C4" w:rsidRDefault="00C87DC4" w:rsidP="007D2444">
      <w:r>
        <w:separator/>
      </w:r>
    </w:p>
  </w:endnote>
  <w:endnote w:type="continuationSeparator" w:id="0">
    <w:p w:rsidR="00C87DC4" w:rsidRDefault="00C87DC4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21" w:rsidRDefault="00D170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D17021" w:rsidRPr="00D17021" w:rsidRDefault="00D17021" w:rsidP="00D17021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D17021">
      <w:rPr>
        <w:color w:val="808080" w:themeColor="background1" w:themeShade="80"/>
      </w:rPr>
      <w:t>ООО "Стоматология на Таганке"</w:t>
    </w:r>
  </w:p>
  <w:p w:rsidR="00D17021" w:rsidRPr="00D17021" w:rsidRDefault="00D17021" w:rsidP="00D17021">
    <w:pPr>
      <w:pStyle w:val="a7"/>
      <w:rPr>
        <w:color w:val="808080" w:themeColor="background1" w:themeShade="80"/>
      </w:rPr>
    </w:pPr>
    <w:r w:rsidRPr="00D17021">
      <w:rPr>
        <w:color w:val="808080" w:themeColor="background1" w:themeShade="80"/>
      </w:rPr>
      <w:t>ИНН 7707566403 КПП 770501001</w:t>
    </w:r>
  </w:p>
  <w:p w:rsidR="007D2444" w:rsidRPr="005B6AEF" w:rsidRDefault="00D17021" w:rsidP="00D17021">
    <w:pPr>
      <w:pStyle w:val="a7"/>
      <w:rPr>
        <w:color w:val="808080" w:themeColor="background1" w:themeShade="80"/>
      </w:rPr>
    </w:pPr>
    <w:r w:rsidRPr="00D17021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846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21" w:rsidRDefault="00D170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C4" w:rsidRDefault="00C87DC4" w:rsidP="007D2444">
      <w:r>
        <w:separator/>
      </w:r>
    </w:p>
  </w:footnote>
  <w:footnote w:type="continuationSeparator" w:id="0">
    <w:p w:rsidR="00C87DC4" w:rsidRDefault="00C87DC4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21" w:rsidRDefault="00D17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94" w:rsidRDefault="00C87DC4" w:rsidP="00C14E94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30818033" wp14:editId="731FE257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94" w:rsidRPr="00955366" w:rsidRDefault="00C14E94" w:rsidP="00C14E94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C14E94" w:rsidRPr="00955366" w:rsidRDefault="00C14E94" w:rsidP="00C14E94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D17021" w:rsidRPr="00D17021" w:rsidRDefault="00D17021" w:rsidP="00D17021">
    <w:pPr>
      <w:pStyle w:val="a5"/>
      <w:ind w:left="3402"/>
      <w:jc w:val="center"/>
      <w:rPr>
        <w:color w:val="808080" w:themeColor="background1" w:themeShade="80"/>
      </w:rPr>
    </w:pPr>
    <w:r w:rsidRPr="00D17021">
      <w:rPr>
        <w:color w:val="808080" w:themeColor="background1" w:themeShade="80"/>
      </w:rPr>
      <w:t>Стоматология на Таганке</w:t>
    </w:r>
  </w:p>
  <w:p w:rsidR="00D17021" w:rsidRPr="00D17021" w:rsidRDefault="00D17021" w:rsidP="00D17021">
    <w:pPr>
      <w:pStyle w:val="a5"/>
      <w:ind w:left="3402"/>
      <w:jc w:val="center"/>
      <w:rPr>
        <w:color w:val="808080" w:themeColor="background1" w:themeShade="80"/>
      </w:rPr>
    </w:pPr>
    <w:r w:rsidRPr="00D17021">
      <w:rPr>
        <w:color w:val="808080" w:themeColor="background1" w:themeShade="80"/>
      </w:rPr>
      <w:t>Адрес: ул.Малые Каменщики д.4</w:t>
    </w:r>
  </w:p>
  <w:p w:rsidR="00D17021" w:rsidRPr="00D17021" w:rsidRDefault="00D17021" w:rsidP="00D17021">
    <w:pPr>
      <w:pStyle w:val="a5"/>
      <w:ind w:left="3402"/>
      <w:jc w:val="center"/>
      <w:rPr>
        <w:color w:val="808080" w:themeColor="background1" w:themeShade="80"/>
      </w:rPr>
    </w:pPr>
    <w:r w:rsidRPr="00D17021">
      <w:rPr>
        <w:color w:val="808080" w:themeColor="background1" w:themeShade="80"/>
      </w:rPr>
      <w:t>http://www.dentalinfo.ru, info@ dentalinfo.ru</w:t>
    </w:r>
  </w:p>
  <w:p w:rsidR="00C14E94" w:rsidRPr="00AD08E8" w:rsidRDefault="00D17021" w:rsidP="00D17021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D17021">
      <w:rPr>
        <w:color w:val="808080" w:themeColor="background1" w:themeShade="80"/>
      </w:rPr>
      <w:t>+7 (495) 912-27-57, +7 (495) 912-29-41</w:t>
    </w:r>
  </w:p>
  <w:p w:rsidR="00746F9D" w:rsidRPr="00C14E94" w:rsidRDefault="00746F9D" w:rsidP="00C14E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21" w:rsidRDefault="00D17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7E4DB2"/>
    <w:lvl w:ilvl="0">
      <w:numFmt w:val="bullet"/>
      <w:lvlText w:val="*"/>
      <w:lvlJc w:val="left"/>
    </w:lvl>
  </w:abstractNum>
  <w:abstractNum w:abstractNumId="1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F58655D"/>
    <w:multiLevelType w:val="hybridMultilevel"/>
    <w:tmpl w:val="E89E9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  <w:lvlOverride w:ilvl="0">
      <w:lvl w:ilvl="0">
        <w:numFmt w:val="bullet"/>
        <w:lvlText w:val="□"/>
        <w:legacy w:legacy="1" w:legacySpace="0" w:legacyIndent="197"/>
        <w:lvlJc w:val="left"/>
        <w:rPr>
          <w:rFonts w:ascii="Trebuchet MS" w:hAnsi="Trebuchet MS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Trebuchet MS" w:hAnsi="Trebuchet MS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6"/>
    <w:rsid w:val="00055291"/>
    <w:rsid w:val="00083CD3"/>
    <w:rsid w:val="000C75DA"/>
    <w:rsid w:val="000F251A"/>
    <w:rsid w:val="0010489E"/>
    <w:rsid w:val="00120203"/>
    <w:rsid w:val="0013762D"/>
    <w:rsid w:val="001547E6"/>
    <w:rsid w:val="00163485"/>
    <w:rsid w:val="00173261"/>
    <w:rsid w:val="001A0C6F"/>
    <w:rsid w:val="001F127F"/>
    <w:rsid w:val="00312441"/>
    <w:rsid w:val="003177C0"/>
    <w:rsid w:val="00354317"/>
    <w:rsid w:val="00365A12"/>
    <w:rsid w:val="003C1E56"/>
    <w:rsid w:val="00416B70"/>
    <w:rsid w:val="00422397"/>
    <w:rsid w:val="004233FD"/>
    <w:rsid w:val="00423FCF"/>
    <w:rsid w:val="004408AA"/>
    <w:rsid w:val="00472846"/>
    <w:rsid w:val="004A4FBC"/>
    <w:rsid w:val="004E1385"/>
    <w:rsid w:val="00515A95"/>
    <w:rsid w:val="00520FE4"/>
    <w:rsid w:val="005B6AEF"/>
    <w:rsid w:val="005C3B31"/>
    <w:rsid w:val="005D0E2A"/>
    <w:rsid w:val="00614F5F"/>
    <w:rsid w:val="00683DE5"/>
    <w:rsid w:val="00692D1D"/>
    <w:rsid w:val="006E08F9"/>
    <w:rsid w:val="0073213E"/>
    <w:rsid w:val="007326B7"/>
    <w:rsid w:val="007466F8"/>
    <w:rsid w:val="00746F9D"/>
    <w:rsid w:val="007619AF"/>
    <w:rsid w:val="00767FD3"/>
    <w:rsid w:val="00777BEA"/>
    <w:rsid w:val="007D2444"/>
    <w:rsid w:val="0083538D"/>
    <w:rsid w:val="00874FB1"/>
    <w:rsid w:val="00880D47"/>
    <w:rsid w:val="008A3ED3"/>
    <w:rsid w:val="008A5BC6"/>
    <w:rsid w:val="008E4B07"/>
    <w:rsid w:val="0091371E"/>
    <w:rsid w:val="00932542"/>
    <w:rsid w:val="00955366"/>
    <w:rsid w:val="00963824"/>
    <w:rsid w:val="00971BA2"/>
    <w:rsid w:val="009A217B"/>
    <w:rsid w:val="00A733C6"/>
    <w:rsid w:val="00AB50A9"/>
    <w:rsid w:val="00AD08E8"/>
    <w:rsid w:val="00AE4198"/>
    <w:rsid w:val="00AF29ED"/>
    <w:rsid w:val="00B07771"/>
    <w:rsid w:val="00B26DDA"/>
    <w:rsid w:val="00B362AD"/>
    <w:rsid w:val="00B94543"/>
    <w:rsid w:val="00BF55DF"/>
    <w:rsid w:val="00C14E94"/>
    <w:rsid w:val="00C5349D"/>
    <w:rsid w:val="00C85367"/>
    <w:rsid w:val="00C87DC4"/>
    <w:rsid w:val="00C933F8"/>
    <w:rsid w:val="00D17021"/>
    <w:rsid w:val="00D4180E"/>
    <w:rsid w:val="00D679FC"/>
    <w:rsid w:val="00D94C6A"/>
    <w:rsid w:val="00DB6835"/>
    <w:rsid w:val="00E17BCA"/>
    <w:rsid w:val="00E2619E"/>
    <w:rsid w:val="00E5231C"/>
    <w:rsid w:val="00E74150"/>
    <w:rsid w:val="00E912AD"/>
    <w:rsid w:val="00EA00F8"/>
    <w:rsid w:val="00EB3809"/>
    <w:rsid w:val="00EC0AFF"/>
    <w:rsid w:val="00ED1205"/>
    <w:rsid w:val="00F32AA7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8A5BC6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eastAsia="MS Minngs" w:hAnsi="Calibri"/>
    </w:rPr>
  </w:style>
  <w:style w:type="character" w:customStyle="1" w:styleId="FontStyle11">
    <w:name w:val="Font Style11"/>
    <w:basedOn w:val="a0"/>
    <w:uiPriority w:val="99"/>
    <w:rsid w:val="008A5BC6"/>
    <w:rPr>
      <w:rFonts w:ascii="Calibri" w:hAnsi="Calibri" w:cs="Calibri"/>
      <w:b/>
      <w:bCs/>
      <w:smallCaps/>
      <w:color w:val="000000"/>
      <w:spacing w:val="10"/>
      <w:sz w:val="22"/>
      <w:szCs w:val="22"/>
    </w:rPr>
  </w:style>
  <w:style w:type="paragraph" w:customStyle="1" w:styleId="Style3">
    <w:name w:val="Style3"/>
    <w:basedOn w:val="a"/>
    <w:uiPriority w:val="99"/>
    <w:rsid w:val="008A5BC6"/>
    <w:pPr>
      <w:widowControl w:val="0"/>
      <w:autoSpaceDE w:val="0"/>
      <w:autoSpaceDN w:val="0"/>
      <w:adjustRightInd w:val="0"/>
    </w:pPr>
    <w:rPr>
      <w:rFonts w:ascii="Calibri" w:eastAsia="MS Minngs" w:hAnsi="Calibri"/>
    </w:rPr>
  </w:style>
  <w:style w:type="paragraph" w:customStyle="1" w:styleId="Style4">
    <w:name w:val="Style4"/>
    <w:basedOn w:val="a"/>
    <w:uiPriority w:val="99"/>
    <w:rsid w:val="008A5BC6"/>
    <w:pPr>
      <w:widowControl w:val="0"/>
      <w:autoSpaceDE w:val="0"/>
      <w:autoSpaceDN w:val="0"/>
      <w:adjustRightInd w:val="0"/>
      <w:spacing w:line="216" w:lineRule="exact"/>
    </w:pPr>
    <w:rPr>
      <w:rFonts w:ascii="Calibri" w:eastAsia="MS Minngs" w:hAnsi="Calibri"/>
    </w:rPr>
  </w:style>
  <w:style w:type="paragraph" w:customStyle="1" w:styleId="Style5">
    <w:name w:val="Style5"/>
    <w:basedOn w:val="a"/>
    <w:uiPriority w:val="99"/>
    <w:rsid w:val="008A5BC6"/>
    <w:pPr>
      <w:widowControl w:val="0"/>
      <w:autoSpaceDE w:val="0"/>
      <w:autoSpaceDN w:val="0"/>
      <w:adjustRightInd w:val="0"/>
      <w:spacing w:line="216" w:lineRule="exact"/>
      <w:ind w:firstLine="293"/>
      <w:jc w:val="both"/>
    </w:pPr>
    <w:rPr>
      <w:rFonts w:ascii="Calibri" w:eastAsia="MS Minngs" w:hAnsi="Calibri"/>
    </w:rPr>
  </w:style>
  <w:style w:type="paragraph" w:customStyle="1" w:styleId="Style6">
    <w:name w:val="Style6"/>
    <w:basedOn w:val="a"/>
    <w:rsid w:val="008A5BC6"/>
    <w:pPr>
      <w:widowControl w:val="0"/>
      <w:autoSpaceDE w:val="0"/>
      <w:autoSpaceDN w:val="0"/>
      <w:adjustRightInd w:val="0"/>
      <w:spacing w:line="216" w:lineRule="exact"/>
      <w:ind w:hanging="173"/>
      <w:jc w:val="both"/>
    </w:pPr>
    <w:rPr>
      <w:rFonts w:ascii="Calibri" w:eastAsia="MS Minngs" w:hAnsi="Calibri"/>
    </w:rPr>
  </w:style>
  <w:style w:type="character" w:customStyle="1" w:styleId="FontStyle14">
    <w:name w:val="Font Style14"/>
    <w:basedOn w:val="a0"/>
    <w:uiPriority w:val="99"/>
    <w:rsid w:val="008A5BC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8A5BC6"/>
    <w:pPr>
      <w:widowControl w:val="0"/>
      <w:autoSpaceDE w:val="0"/>
      <w:autoSpaceDN w:val="0"/>
      <w:adjustRightInd w:val="0"/>
    </w:pPr>
    <w:rPr>
      <w:rFonts w:ascii="Trebuchet MS" w:eastAsia="MS Minngs" w:hAnsi="Trebuchet MS"/>
    </w:rPr>
  </w:style>
  <w:style w:type="character" w:customStyle="1" w:styleId="FontStyle18">
    <w:name w:val="Font Style18"/>
    <w:basedOn w:val="a0"/>
    <w:rsid w:val="008A5BC6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rsid w:val="008A5BC6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A5B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8A5BC6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5BC6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8A5BC6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eastAsia="MS Minngs" w:hAnsi="Calibri"/>
    </w:rPr>
  </w:style>
  <w:style w:type="character" w:customStyle="1" w:styleId="FontStyle11">
    <w:name w:val="Font Style11"/>
    <w:basedOn w:val="a0"/>
    <w:uiPriority w:val="99"/>
    <w:rsid w:val="008A5BC6"/>
    <w:rPr>
      <w:rFonts w:ascii="Calibri" w:hAnsi="Calibri" w:cs="Calibri"/>
      <w:b/>
      <w:bCs/>
      <w:smallCaps/>
      <w:color w:val="000000"/>
      <w:spacing w:val="10"/>
      <w:sz w:val="22"/>
      <w:szCs w:val="22"/>
    </w:rPr>
  </w:style>
  <w:style w:type="paragraph" w:customStyle="1" w:styleId="Style3">
    <w:name w:val="Style3"/>
    <w:basedOn w:val="a"/>
    <w:uiPriority w:val="99"/>
    <w:rsid w:val="008A5BC6"/>
    <w:pPr>
      <w:widowControl w:val="0"/>
      <w:autoSpaceDE w:val="0"/>
      <w:autoSpaceDN w:val="0"/>
      <w:adjustRightInd w:val="0"/>
    </w:pPr>
    <w:rPr>
      <w:rFonts w:ascii="Calibri" w:eastAsia="MS Minngs" w:hAnsi="Calibri"/>
    </w:rPr>
  </w:style>
  <w:style w:type="paragraph" w:customStyle="1" w:styleId="Style4">
    <w:name w:val="Style4"/>
    <w:basedOn w:val="a"/>
    <w:uiPriority w:val="99"/>
    <w:rsid w:val="008A5BC6"/>
    <w:pPr>
      <w:widowControl w:val="0"/>
      <w:autoSpaceDE w:val="0"/>
      <w:autoSpaceDN w:val="0"/>
      <w:adjustRightInd w:val="0"/>
      <w:spacing w:line="216" w:lineRule="exact"/>
    </w:pPr>
    <w:rPr>
      <w:rFonts w:ascii="Calibri" w:eastAsia="MS Minngs" w:hAnsi="Calibri"/>
    </w:rPr>
  </w:style>
  <w:style w:type="paragraph" w:customStyle="1" w:styleId="Style5">
    <w:name w:val="Style5"/>
    <w:basedOn w:val="a"/>
    <w:uiPriority w:val="99"/>
    <w:rsid w:val="008A5BC6"/>
    <w:pPr>
      <w:widowControl w:val="0"/>
      <w:autoSpaceDE w:val="0"/>
      <w:autoSpaceDN w:val="0"/>
      <w:adjustRightInd w:val="0"/>
      <w:spacing w:line="216" w:lineRule="exact"/>
      <w:ind w:firstLine="293"/>
      <w:jc w:val="both"/>
    </w:pPr>
    <w:rPr>
      <w:rFonts w:ascii="Calibri" w:eastAsia="MS Minngs" w:hAnsi="Calibri"/>
    </w:rPr>
  </w:style>
  <w:style w:type="paragraph" w:customStyle="1" w:styleId="Style6">
    <w:name w:val="Style6"/>
    <w:basedOn w:val="a"/>
    <w:rsid w:val="008A5BC6"/>
    <w:pPr>
      <w:widowControl w:val="0"/>
      <w:autoSpaceDE w:val="0"/>
      <w:autoSpaceDN w:val="0"/>
      <w:adjustRightInd w:val="0"/>
      <w:spacing w:line="216" w:lineRule="exact"/>
      <w:ind w:hanging="173"/>
      <w:jc w:val="both"/>
    </w:pPr>
    <w:rPr>
      <w:rFonts w:ascii="Calibri" w:eastAsia="MS Minngs" w:hAnsi="Calibri"/>
    </w:rPr>
  </w:style>
  <w:style w:type="character" w:customStyle="1" w:styleId="FontStyle14">
    <w:name w:val="Font Style14"/>
    <w:basedOn w:val="a0"/>
    <w:uiPriority w:val="99"/>
    <w:rsid w:val="008A5BC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8A5BC6"/>
    <w:pPr>
      <w:widowControl w:val="0"/>
      <w:autoSpaceDE w:val="0"/>
      <w:autoSpaceDN w:val="0"/>
      <w:adjustRightInd w:val="0"/>
    </w:pPr>
    <w:rPr>
      <w:rFonts w:ascii="Trebuchet MS" w:eastAsia="MS Minngs" w:hAnsi="Trebuchet MS"/>
    </w:rPr>
  </w:style>
  <w:style w:type="character" w:customStyle="1" w:styleId="FontStyle18">
    <w:name w:val="Font Style18"/>
    <w:basedOn w:val="a0"/>
    <w:rsid w:val="008A5BC6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rsid w:val="008A5BC6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A5BC6"/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8A5BC6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5BC6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5B3F-9F07-429F-8B61-80D7FE84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2021-03-10T17:37:00Z</dcterms:created>
  <dcterms:modified xsi:type="dcterms:W3CDTF">2021-03-10T17:37:00Z</dcterms:modified>
</cp:coreProperties>
</file>